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5404" w:rsidRPr="00135404" w:rsidRDefault="00135404" w:rsidP="00AC14D5">
      <w:pPr>
        <w:pStyle w:val="NormalWeb"/>
        <w:shd w:val="clear" w:color="auto" w:fill="FFFFFF"/>
        <w:spacing w:before="0" w:beforeAutospacing="0"/>
        <w:jc w:val="center"/>
        <w:rPr>
          <w:rStyle w:val="Gl"/>
          <w:color w:val="212529"/>
        </w:rPr>
      </w:pPr>
      <w:r w:rsidRPr="00135404">
        <w:rPr>
          <w:rStyle w:val="Gl"/>
          <w:color w:val="212529"/>
        </w:rPr>
        <w:t>HINIS</w:t>
      </w:r>
    </w:p>
    <w:p w:rsidR="00135404" w:rsidRPr="00135404" w:rsidRDefault="00135404" w:rsidP="00AC14D5">
      <w:pPr>
        <w:pStyle w:val="NormalWeb"/>
        <w:shd w:val="clear" w:color="auto" w:fill="FFFFFF"/>
        <w:spacing w:before="0" w:beforeAutospacing="0"/>
        <w:jc w:val="center"/>
        <w:rPr>
          <w:color w:val="212529"/>
        </w:rPr>
      </w:pPr>
      <w:r w:rsidRPr="00135404">
        <w:rPr>
          <w:rStyle w:val="Gl"/>
          <w:color w:val="212529"/>
        </w:rPr>
        <w:t>Coğrafi yapısı</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İdari yönden bağlı olduğu Erzurum İlinin güneyinde yer almakta olup, İl Merkezine Erzurum – Muş karayolu üzerinden 150 km, Hınıs – Karayazı – Erzurum karayolu üzerinden 170 km uzaklıktadır.</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Hınıs ilçesi Erzurum ilinin güneyinde engebeli ve çevresi dağlarla kaplı 1720 rakımlı ova üzerinde kurulmuştur. Bölgenin etrafı yüksek dağlarla çevrili olup, orta kısım ise engebeli ovadır. Hınıs’taki önemli dağlar batıda Bingöl dağları, güneyde Akdoğan (</w:t>
      </w:r>
      <w:proofErr w:type="spellStart"/>
      <w:r w:rsidRPr="00135404">
        <w:rPr>
          <w:color w:val="212529"/>
        </w:rPr>
        <w:t>Hamurpet</w:t>
      </w:r>
      <w:proofErr w:type="spellEnd"/>
      <w:r w:rsidRPr="00135404">
        <w:rPr>
          <w:color w:val="212529"/>
        </w:rPr>
        <w:t>) dağları olup, doğuda Ak dağları (</w:t>
      </w:r>
      <w:proofErr w:type="spellStart"/>
      <w:r w:rsidRPr="00135404">
        <w:rPr>
          <w:color w:val="212529"/>
        </w:rPr>
        <w:t>Çiya</w:t>
      </w:r>
      <w:proofErr w:type="spellEnd"/>
      <w:r w:rsidRPr="00135404">
        <w:rPr>
          <w:color w:val="212529"/>
        </w:rPr>
        <w:t xml:space="preserve"> </w:t>
      </w:r>
      <w:proofErr w:type="spellStart"/>
      <w:r w:rsidRPr="00135404">
        <w:rPr>
          <w:color w:val="212529"/>
        </w:rPr>
        <w:t>Gewrk</w:t>
      </w:r>
      <w:proofErr w:type="spellEnd"/>
      <w:r w:rsidRPr="00135404">
        <w:rPr>
          <w:color w:val="212529"/>
        </w:rPr>
        <w:t xml:space="preserve">), kuzeyde Kanca dağları ve </w:t>
      </w:r>
      <w:proofErr w:type="spellStart"/>
      <w:r w:rsidRPr="00135404">
        <w:rPr>
          <w:color w:val="212529"/>
        </w:rPr>
        <w:t>Karya</w:t>
      </w:r>
      <w:proofErr w:type="spellEnd"/>
      <w:r w:rsidRPr="00135404">
        <w:rPr>
          <w:color w:val="212529"/>
        </w:rPr>
        <w:t xml:space="preserve"> dağı ile çevrilidir. Bu dağlarla bilhassa Bingöl dağları üzerinde yayla ve platolar mevcuttur. Arazi genellikle çıplak bir görüntüye sahiptir. Tarım alanları azdır. İlçede en yüksek rakım Bingöl dağları üzerindeki KOF tepesidir (3070 m). Ak dağlar (2953 m) Akdoğan dağı (2879 m) Kulluca tepesi (2754 m)</w:t>
      </w:r>
      <w:proofErr w:type="spellStart"/>
      <w:r w:rsidRPr="00135404">
        <w:rPr>
          <w:color w:val="212529"/>
        </w:rPr>
        <w:t>dir</w:t>
      </w:r>
      <w:proofErr w:type="spellEnd"/>
      <w:r w:rsidRPr="00135404">
        <w:rPr>
          <w:color w:val="212529"/>
        </w:rPr>
        <w:t>. En düşük rakım ise Hınıs ve çevresi; 1650 m civarındadır.</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Hınıs´</w:t>
      </w:r>
      <w:proofErr w:type="spellStart"/>
      <w:r w:rsidRPr="00135404">
        <w:rPr>
          <w:color w:val="212529"/>
        </w:rPr>
        <w:t>ın</w:t>
      </w:r>
      <w:proofErr w:type="spellEnd"/>
      <w:r w:rsidRPr="00135404">
        <w:rPr>
          <w:color w:val="212529"/>
        </w:rPr>
        <w:t xml:space="preserve"> önemli akarsuları </w:t>
      </w:r>
      <w:proofErr w:type="spellStart"/>
      <w:r w:rsidRPr="00135404">
        <w:rPr>
          <w:color w:val="212529"/>
        </w:rPr>
        <w:t>Haftrenk</w:t>
      </w:r>
      <w:proofErr w:type="spellEnd"/>
      <w:r w:rsidRPr="00135404">
        <w:rPr>
          <w:color w:val="212529"/>
        </w:rPr>
        <w:t xml:space="preserve"> çayı, Ambarcı deresi çayı, Kilise deresi çayı, </w:t>
      </w:r>
      <w:proofErr w:type="spellStart"/>
      <w:r w:rsidRPr="00135404">
        <w:rPr>
          <w:color w:val="212529"/>
        </w:rPr>
        <w:t>Nacaran</w:t>
      </w:r>
      <w:proofErr w:type="spellEnd"/>
      <w:r w:rsidRPr="00135404">
        <w:rPr>
          <w:color w:val="212529"/>
        </w:rPr>
        <w:t xml:space="preserve"> çayı, </w:t>
      </w:r>
      <w:proofErr w:type="spellStart"/>
      <w:r w:rsidRPr="00135404">
        <w:rPr>
          <w:color w:val="212529"/>
        </w:rPr>
        <w:t>Kolhisar</w:t>
      </w:r>
      <w:proofErr w:type="spellEnd"/>
      <w:r w:rsidRPr="00135404">
        <w:rPr>
          <w:color w:val="212529"/>
        </w:rPr>
        <w:t xml:space="preserve"> ve </w:t>
      </w:r>
      <w:proofErr w:type="spellStart"/>
      <w:r w:rsidRPr="00135404">
        <w:rPr>
          <w:color w:val="212529"/>
        </w:rPr>
        <w:t>Halilçavuş</w:t>
      </w:r>
      <w:proofErr w:type="spellEnd"/>
      <w:r w:rsidRPr="00135404">
        <w:rPr>
          <w:color w:val="212529"/>
        </w:rPr>
        <w:t xml:space="preserve"> çaylarıdır. Bingöl dağları üzerinde irili ufaklı 100 kadar göl mevcuttur. Hınıs doğal kaynak suları ile meşhur olmuş bir şehirdir.</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Hınıs deprem kuşağı üzerinde olup, 1959, 1966, 1992 yıllarında üç büyük deprem geçirmiştir</w:t>
      </w:r>
      <w:r w:rsidR="00A209EA">
        <w:rPr>
          <w:color w:val="212529"/>
        </w:rPr>
        <w:t>.</w:t>
      </w:r>
    </w:p>
    <w:p w:rsidR="00135404" w:rsidRPr="00135404" w:rsidRDefault="00135404" w:rsidP="007F20BF">
      <w:pPr>
        <w:pStyle w:val="NormalWeb"/>
        <w:shd w:val="clear" w:color="auto" w:fill="FFFFFF"/>
        <w:spacing w:before="0" w:beforeAutospacing="0"/>
        <w:jc w:val="center"/>
        <w:rPr>
          <w:color w:val="212529"/>
        </w:rPr>
      </w:pPr>
      <w:r w:rsidRPr="00135404">
        <w:rPr>
          <w:rStyle w:val="Gl"/>
          <w:color w:val="212529"/>
        </w:rPr>
        <w:t>İklim</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Hınıs ilçesi Erzurum ilinin en soğuk bölümünde bulunduğu için kış mevsimi yılın yarısından daha uzun süreyi içine alır. Bölgede çok sert bir kara iklimi hüküm sürer.</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Ekim ayında düşmeye başlayan sıcaklık değerleri özellikle Ocak ayında ortalama olarak -</w:t>
      </w:r>
      <w:proofErr w:type="gramStart"/>
      <w:r w:rsidRPr="00135404">
        <w:rPr>
          <w:color w:val="212529"/>
        </w:rPr>
        <w:t>8.3</w:t>
      </w:r>
      <w:proofErr w:type="gramEnd"/>
      <w:r w:rsidRPr="00135404">
        <w:rPr>
          <w:color w:val="212529"/>
        </w:rPr>
        <w:t xml:space="preserve"> dereceye kadar düşer. Kar yağışlı olan bu devre şiddetli soğuktur. Etkisini Nisan ayına kadar sürdürür. Buna karşılık çok kısa süren yaz devresi ise oldukça sıcak geçer</w:t>
      </w:r>
    </w:p>
    <w:p w:rsidR="00135404" w:rsidRPr="00135404" w:rsidRDefault="00135404" w:rsidP="0007794E">
      <w:pPr>
        <w:pStyle w:val="NormalWeb"/>
        <w:shd w:val="clear" w:color="auto" w:fill="FFFFFF"/>
        <w:spacing w:before="0" w:beforeAutospacing="0"/>
        <w:ind w:firstLine="708"/>
        <w:jc w:val="both"/>
        <w:rPr>
          <w:color w:val="212529"/>
        </w:rPr>
      </w:pPr>
      <w:proofErr w:type="gramStart"/>
      <w:r w:rsidRPr="0007794E">
        <w:rPr>
          <w:b/>
          <w:color w:val="212529"/>
        </w:rPr>
        <w:t>Sıcaklık :</w:t>
      </w:r>
      <w:r w:rsidRPr="00135404">
        <w:rPr>
          <w:color w:val="212529"/>
        </w:rPr>
        <w:t xml:space="preserve"> Hınıs</w:t>
      </w:r>
      <w:proofErr w:type="gramEnd"/>
      <w:r w:rsidRPr="00135404">
        <w:rPr>
          <w:color w:val="212529"/>
        </w:rPr>
        <w:t xml:space="preserve">’ </w:t>
      </w:r>
      <w:proofErr w:type="spellStart"/>
      <w:r w:rsidRPr="00135404">
        <w:rPr>
          <w:color w:val="212529"/>
        </w:rPr>
        <w:t>ın</w:t>
      </w:r>
      <w:proofErr w:type="spellEnd"/>
      <w:r w:rsidRPr="00135404">
        <w:rPr>
          <w:color w:val="212529"/>
        </w:rPr>
        <w:t xml:space="preserve"> yıllık ortalama sıcaklığı 8,5 derece olarak tespit edilmiştir. En yüksek sıcaklık ortalaması 15 derecedir. En sıcak ay ağustos ayıdır. 30 derece üstündeki tropikal günlerin sayısı 8,5′dur. 25-30 derece arasındaki yaz günlerinin sayısı 55,3′dür. Bu günlerde Temmuz ve Ağustos aylarıdır.</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Toprak üstü ortalama sıcaklık 204,4 gün 5 derece, 149,2 gün 10 derecedir. Donlu günlerin ortalaması 156,6′</w:t>
      </w:r>
      <w:proofErr w:type="gramStart"/>
      <w:r w:rsidRPr="00135404">
        <w:rPr>
          <w:color w:val="212529"/>
        </w:rPr>
        <w:t>dır</w:t>
      </w:r>
      <w:proofErr w:type="gramEnd"/>
      <w:r w:rsidRPr="00135404">
        <w:rPr>
          <w:color w:val="212529"/>
        </w:rPr>
        <w:t xml:space="preserve">. Aralık ve Ocak ayları bütünü ile donlu günlerle geçmektedir. Şiddetli donlu günleri Kasım, </w:t>
      </w:r>
      <w:proofErr w:type="gramStart"/>
      <w:r w:rsidRPr="00135404">
        <w:rPr>
          <w:color w:val="212529"/>
        </w:rPr>
        <w:t>Aralık,Ocak</w:t>
      </w:r>
      <w:proofErr w:type="gramEnd"/>
      <w:r w:rsidRPr="00135404">
        <w:rPr>
          <w:color w:val="212529"/>
        </w:rPr>
        <w:t xml:space="preserve">, Şubat ve Mart ayları boyunca devam etmektedir. 0 derece ve altındaki en erken donlu günler Ekim ayı sonunda başlamakta ve Mayıs ayı ortalarında sona ermektedir. Son 30 yıllık meteorolojik vasatlara göre Hınıs yıllık ortalama sıcaklığı </w:t>
      </w:r>
      <w:proofErr w:type="gramStart"/>
      <w:r w:rsidRPr="00135404">
        <w:rPr>
          <w:color w:val="212529"/>
        </w:rPr>
        <w:t>4.9</w:t>
      </w:r>
      <w:proofErr w:type="gramEnd"/>
      <w:r w:rsidRPr="00135404">
        <w:rPr>
          <w:color w:val="212529"/>
        </w:rPr>
        <w:t xml:space="preserve"> olarak tespit edilmiştir. Bu uzun rasat devresi içinde termometrelerin eylül ayında -</w:t>
      </w:r>
      <w:proofErr w:type="gramStart"/>
      <w:r w:rsidRPr="00135404">
        <w:rPr>
          <w:color w:val="212529"/>
        </w:rPr>
        <w:t>3.8</w:t>
      </w:r>
      <w:proofErr w:type="gramEnd"/>
      <w:r w:rsidRPr="00135404">
        <w:rPr>
          <w:color w:val="212529"/>
        </w:rPr>
        <w:t xml:space="preserve"> dereceye, ekim ayında -12 dereceye, aralık ayında ise 30 dereceye düştüğü olmuştur.</w:t>
      </w:r>
    </w:p>
    <w:p w:rsidR="00135404" w:rsidRPr="00135404" w:rsidRDefault="00135404" w:rsidP="0007794E">
      <w:pPr>
        <w:pStyle w:val="NormalWeb"/>
        <w:shd w:val="clear" w:color="auto" w:fill="FFFFFF"/>
        <w:spacing w:before="0" w:beforeAutospacing="0"/>
        <w:ind w:firstLine="708"/>
        <w:jc w:val="both"/>
        <w:rPr>
          <w:color w:val="212529"/>
        </w:rPr>
      </w:pPr>
      <w:r w:rsidRPr="0007794E">
        <w:rPr>
          <w:b/>
          <w:color w:val="212529"/>
        </w:rPr>
        <w:t>Basınç :</w:t>
      </w:r>
      <w:r w:rsidRPr="00135404">
        <w:rPr>
          <w:color w:val="212529"/>
        </w:rPr>
        <w:t xml:space="preserve"> Hınıs’ da en yüksek basınç 587,8 mm</w:t>
      </w:r>
      <w:proofErr w:type="gramStart"/>
      <w:r w:rsidRPr="00135404">
        <w:rPr>
          <w:color w:val="212529"/>
        </w:rPr>
        <w:t>.,</w:t>
      </w:r>
      <w:proofErr w:type="gramEnd"/>
      <w:r w:rsidRPr="00135404">
        <w:rPr>
          <w:color w:val="212529"/>
        </w:rPr>
        <w:t xml:space="preserve"> ortalama basınç 607 mm. olup, basıncın düşük olduğu görülmektedir. Yükseklere çıkıldığında havakürenin kalınlığı ve yoğunluğu azalmaktadır</w:t>
      </w:r>
    </w:p>
    <w:p w:rsidR="00135404" w:rsidRPr="00135404" w:rsidRDefault="00135404" w:rsidP="0007794E">
      <w:pPr>
        <w:pStyle w:val="NormalWeb"/>
        <w:shd w:val="clear" w:color="auto" w:fill="FFFFFF"/>
        <w:spacing w:before="0" w:beforeAutospacing="0"/>
        <w:ind w:firstLine="708"/>
        <w:jc w:val="both"/>
        <w:rPr>
          <w:color w:val="212529"/>
        </w:rPr>
      </w:pPr>
      <w:proofErr w:type="gramStart"/>
      <w:r w:rsidRPr="0007794E">
        <w:rPr>
          <w:b/>
          <w:color w:val="212529"/>
        </w:rPr>
        <w:lastRenderedPageBreak/>
        <w:t>Rüzgar :</w:t>
      </w:r>
      <w:r w:rsidRPr="00135404">
        <w:rPr>
          <w:color w:val="212529"/>
        </w:rPr>
        <w:t xml:space="preserve"> Bölge</w:t>
      </w:r>
      <w:proofErr w:type="gramEnd"/>
      <w:r w:rsidRPr="00135404">
        <w:rPr>
          <w:color w:val="212529"/>
        </w:rPr>
        <w:t xml:space="preserve"> genellikle Sibirya antisiklonu ve Basra siklonu etkisi altındadır. Kış aylarında Sibirya antisiklonu etkisinde </w:t>
      </w:r>
      <w:proofErr w:type="gramStart"/>
      <w:r w:rsidRPr="00135404">
        <w:rPr>
          <w:color w:val="212529"/>
        </w:rPr>
        <w:t>bulunmaktadır.Rüzgar</w:t>
      </w:r>
      <w:proofErr w:type="gramEnd"/>
      <w:r w:rsidRPr="00135404">
        <w:rPr>
          <w:color w:val="212529"/>
        </w:rPr>
        <w:t xml:space="preserve"> ise SE (</w:t>
      </w:r>
      <w:proofErr w:type="spellStart"/>
      <w:r w:rsidRPr="00135404">
        <w:rPr>
          <w:color w:val="212529"/>
        </w:rPr>
        <w:t>Kesişleme</w:t>
      </w:r>
      <w:proofErr w:type="spellEnd"/>
      <w:r w:rsidRPr="00135404">
        <w:rPr>
          <w:color w:val="212529"/>
        </w:rPr>
        <w:t xml:space="preserve">), SW (Lodos), S (Kıble) yönlerindedir. İlkbaharda Sibirya antisiklonu etkisini azaltır, kararsız bir </w:t>
      </w:r>
      <w:proofErr w:type="gramStart"/>
      <w:r w:rsidRPr="00135404">
        <w:rPr>
          <w:color w:val="212529"/>
        </w:rPr>
        <w:t>rüzgar</w:t>
      </w:r>
      <w:proofErr w:type="gramEnd"/>
      <w:r w:rsidRPr="00135404">
        <w:rPr>
          <w:color w:val="212529"/>
        </w:rPr>
        <w:t xml:space="preserve"> ve sıcaklık hüküm sürer. Mayıs ayı sonlarından itibaren kararsız hallerde ortadan kalkarak Asya’dan gelen geçici teşekkül eden termal siklon merkezinin altına girer. </w:t>
      </w:r>
      <w:proofErr w:type="gramStart"/>
      <w:r w:rsidRPr="00135404">
        <w:rPr>
          <w:color w:val="212529"/>
        </w:rPr>
        <w:t>Rüzgarlar</w:t>
      </w:r>
      <w:proofErr w:type="gramEnd"/>
      <w:r w:rsidRPr="00135404">
        <w:rPr>
          <w:color w:val="212529"/>
        </w:rPr>
        <w:t xml:space="preserve"> Güneydoğusu (Poyraz) ve Yıldız yönlerindedir. Sonbaharda Basra termal siklonu etkisi altına girer. </w:t>
      </w:r>
      <w:proofErr w:type="gramStart"/>
      <w:r w:rsidRPr="00135404">
        <w:rPr>
          <w:color w:val="212529"/>
        </w:rPr>
        <w:t>Rüzgarlar</w:t>
      </w:r>
      <w:proofErr w:type="gramEnd"/>
      <w:r w:rsidRPr="00135404">
        <w:rPr>
          <w:color w:val="212529"/>
        </w:rPr>
        <w:t xml:space="preserve"> </w:t>
      </w:r>
      <w:proofErr w:type="spellStart"/>
      <w:r w:rsidRPr="00135404">
        <w:rPr>
          <w:color w:val="212529"/>
        </w:rPr>
        <w:t>Kesişleme</w:t>
      </w:r>
      <w:proofErr w:type="spellEnd"/>
      <w:r w:rsidRPr="00135404">
        <w:rPr>
          <w:color w:val="212529"/>
        </w:rPr>
        <w:t xml:space="preserve"> ve Kıble yönlerinde esmektedir. Ortalama </w:t>
      </w:r>
      <w:proofErr w:type="gramStart"/>
      <w:r w:rsidRPr="00135404">
        <w:rPr>
          <w:color w:val="212529"/>
        </w:rPr>
        <w:t>rüzgar</w:t>
      </w:r>
      <w:proofErr w:type="gramEnd"/>
      <w:r w:rsidRPr="00135404">
        <w:rPr>
          <w:color w:val="212529"/>
        </w:rPr>
        <w:t xml:space="preserve"> hızı 2,8 m/</w:t>
      </w:r>
      <w:proofErr w:type="spellStart"/>
      <w:r w:rsidRPr="00135404">
        <w:rPr>
          <w:color w:val="212529"/>
        </w:rPr>
        <w:t>sn’dir</w:t>
      </w:r>
      <w:proofErr w:type="spellEnd"/>
      <w:r w:rsidRPr="00135404">
        <w:rPr>
          <w:color w:val="212529"/>
        </w:rPr>
        <w:t xml:space="preserve">. Bu ortalama değerlerin yanındaki en yüksek </w:t>
      </w:r>
      <w:proofErr w:type="gramStart"/>
      <w:r w:rsidRPr="00135404">
        <w:rPr>
          <w:color w:val="212529"/>
        </w:rPr>
        <w:t>rüzgar</w:t>
      </w:r>
      <w:proofErr w:type="gramEnd"/>
      <w:r w:rsidRPr="00135404">
        <w:rPr>
          <w:color w:val="212529"/>
        </w:rPr>
        <w:t xml:space="preserve"> hızının 13,7 m/sn ile 27,7 m/sn arasında da değiştiği görülmüştür.</w:t>
      </w:r>
    </w:p>
    <w:p w:rsidR="00135404" w:rsidRPr="00135404" w:rsidRDefault="00135404" w:rsidP="0007794E">
      <w:pPr>
        <w:pStyle w:val="NormalWeb"/>
        <w:shd w:val="clear" w:color="auto" w:fill="FFFFFF"/>
        <w:spacing w:before="0" w:beforeAutospacing="0"/>
        <w:ind w:firstLine="708"/>
        <w:jc w:val="both"/>
        <w:rPr>
          <w:color w:val="212529"/>
        </w:rPr>
      </w:pPr>
      <w:proofErr w:type="gramStart"/>
      <w:r w:rsidRPr="0007794E">
        <w:rPr>
          <w:b/>
          <w:color w:val="212529"/>
        </w:rPr>
        <w:t>Nem :</w:t>
      </w:r>
      <w:r w:rsidRPr="00135404">
        <w:rPr>
          <w:color w:val="212529"/>
        </w:rPr>
        <w:t xml:space="preserve"> </w:t>
      </w:r>
      <w:proofErr w:type="spellStart"/>
      <w:r w:rsidRPr="00135404">
        <w:rPr>
          <w:color w:val="212529"/>
        </w:rPr>
        <w:t>Nisbi</w:t>
      </w:r>
      <w:proofErr w:type="spellEnd"/>
      <w:proofErr w:type="gramEnd"/>
      <w:r w:rsidRPr="00135404">
        <w:rPr>
          <w:color w:val="212529"/>
        </w:rPr>
        <w:t xml:space="preserve"> nem ortalaması %61′</w:t>
      </w:r>
      <w:proofErr w:type="spellStart"/>
      <w:r w:rsidRPr="00135404">
        <w:rPr>
          <w:color w:val="212529"/>
        </w:rPr>
        <w:t>dir</w:t>
      </w:r>
      <w:proofErr w:type="spellEnd"/>
      <w:r w:rsidRPr="00135404">
        <w:rPr>
          <w:color w:val="212529"/>
        </w:rPr>
        <w:t xml:space="preserve">. Kenti etkileyen basınç merkezlerinin sık </w:t>
      </w:r>
      <w:proofErr w:type="spellStart"/>
      <w:r w:rsidRPr="00135404">
        <w:rPr>
          <w:color w:val="212529"/>
        </w:rPr>
        <w:t>sık</w:t>
      </w:r>
      <w:proofErr w:type="spellEnd"/>
      <w:r w:rsidRPr="00135404">
        <w:rPr>
          <w:color w:val="212529"/>
        </w:rPr>
        <w:t xml:space="preserve"> değişmesi, sıcaklığın fazla düşük olması nedeniyle nem aynı seviyede kalabilmektedir.</w:t>
      </w:r>
    </w:p>
    <w:p w:rsidR="00135404" w:rsidRPr="00135404" w:rsidRDefault="00135404" w:rsidP="0007794E">
      <w:pPr>
        <w:pStyle w:val="NormalWeb"/>
        <w:shd w:val="clear" w:color="auto" w:fill="FFFFFF"/>
        <w:spacing w:before="0" w:beforeAutospacing="0"/>
        <w:ind w:firstLine="708"/>
        <w:jc w:val="both"/>
        <w:rPr>
          <w:color w:val="212529"/>
        </w:rPr>
      </w:pPr>
      <w:proofErr w:type="gramStart"/>
      <w:r w:rsidRPr="0007794E">
        <w:rPr>
          <w:b/>
          <w:color w:val="212529"/>
        </w:rPr>
        <w:t>Su :</w:t>
      </w:r>
      <w:r w:rsidRPr="00135404">
        <w:rPr>
          <w:color w:val="212529"/>
        </w:rPr>
        <w:t xml:space="preserve"> Kar</w:t>
      </w:r>
      <w:proofErr w:type="gramEnd"/>
      <w:r w:rsidRPr="00135404">
        <w:rPr>
          <w:color w:val="212529"/>
        </w:rPr>
        <w:t xml:space="preserve"> en erken Ekim ayı sonlarına doğru yağmaktadır. Mayıs ayı ortalarına kadar devam eder. Yıllık toplam yağış 452,8, yağışlı gün sayısı 120,4′dür. En az yağış alan aylar Ağustos-Eylül, en çok </w:t>
      </w:r>
      <w:proofErr w:type="spellStart"/>
      <w:r w:rsidRPr="00135404">
        <w:rPr>
          <w:color w:val="212529"/>
        </w:rPr>
        <w:t>şağış</w:t>
      </w:r>
      <w:proofErr w:type="spellEnd"/>
      <w:r w:rsidRPr="00135404">
        <w:rPr>
          <w:color w:val="212529"/>
        </w:rPr>
        <w:t xml:space="preserve"> alan ay ise Mayıs ayıdır. Kar örtüsünün ortalama kalınlığı 50 cm. olmakla birlikte bu kalınlık şehir dışında 78 </w:t>
      </w:r>
      <w:proofErr w:type="spellStart"/>
      <w:r w:rsidRPr="00135404">
        <w:rPr>
          <w:color w:val="212529"/>
        </w:rPr>
        <w:t>cm.daha</w:t>
      </w:r>
      <w:proofErr w:type="spellEnd"/>
      <w:r w:rsidRPr="00135404">
        <w:rPr>
          <w:color w:val="212529"/>
        </w:rPr>
        <w:t xml:space="preserve"> yüksek yerlerde ise 1-</w:t>
      </w:r>
      <w:proofErr w:type="gramStart"/>
      <w:r w:rsidRPr="00135404">
        <w:rPr>
          <w:color w:val="212529"/>
        </w:rPr>
        <w:t>1.5</w:t>
      </w:r>
      <w:proofErr w:type="gramEnd"/>
      <w:r w:rsidRPr="00135404">
        <w:rPr>
          <w:color w:val="212529"/>
        </w:rPr>
        <w:t xml:space="preserve"> metreye kadar çıkmaktadır Hınıs’ da yılın 79,7 günü açık, 200,8 günü bulutlu, 84,7 günü ise kapalı geçmektedir. Kar yağışlı günleri sayısının 50,1 olduğu Hınıs ilçe merkezi yılın 113,6 günü karla kapalı bulunmaktadır. Yine ilçede 15,9 günün sisli, 7,5 günün dolulu, 41,5 günün ise </w:t>
      </w:r>
      <w:proofErr w:type="spellStart"/>
      <w:r w:rsidRPr="00135404">
        <w:rPr>
          <w:color w:val="212529"/>
        </w:rPr>
        <w:t>kırağlı</w:t>
      </w:r>
      <w:proofErr w:type="spellEnd"/>
      <w:r w:rsidRPr="00135404">
        <w:rPr>
          <w:color w:val="212529"/>
        </w:rPr>
        <w:t xml:space="preserve"> geçtiği belirlenmiştir.</w:t>
      </w:r>
    </w:p>
    <w:p w:rsidR="00A209EA" w:rsidRDefault="00135404" w:rsidP="007F20BF">
      <w:pPr>
        <w:pStyle w:val="NormalWeb"/>
        <w:shd w:val="clear" w:color="auto" w:fill="FFFFFF"/>
        <w:spacing w:before="0" w:beforeAutospacing="0"/>
        <w:jc w:val="center"/>
        <w:rPr>
          <w:color w:val="212529"/>
        </w:rPr>
      </w:pPr>
      <w:r w:rsidRPr="00135404">
        <w:rPr>
          <w:rStyle w:val="Gl"/>
          <w:color w:val="212529"/>
        </w:rPr>
        <w:t>Tarihi</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 İlçesinin tarihi kesin olmamakla beraber İlçenin Kuruluş tarihi M. Ö. 1400 Yılına dayanmaktadır. Uzun süre İranlıların hâkimiyetinde kalan Hınıs, daha sonra Bizans İmparatorluğu’nun hâkimiyetine girmiş, 1071 yılında Selçuklu Hükümdarı Alparslan’ın Malazgirt zaferi ile Selçukluların idaresine geçmiştir. Anadolu Selçukluların son zamanlarında İranlılar Hınıs’ ı ikinci kez ele geçirmişler bu devrede İranlılar tarafından Hınıs Kalesi yapılmıştır. Evliya Çelebi’ye göre kale </w:t>
      </w:r>
      <w:proofErr w:type="spellStart"/>
      <w:r w:rsidRPr="00135404">
        <w:rPr>
          <w:color w:val="212529"/>
        </w:rPr>
        <w:t>Akkoyunlu</w:t>
      </w:r>
      <w:proofErr w:type="spellEnd"/>
      <w:r w:rsidRPr="00135404">
        <w:rPr>
          <w:color w:val="212529"/>
        </w:rPr>
        <w:t xml:space="preserve"> Hükümdarı Uzun Hasan´</w:t>
      </w:r>
      <w:proofErr w:type="spellStart"/>
      <w:r w:rsidRPr="00135404">
        <w:rPr>
          <w:color w:val="212529"/>
        </w:rPr>
        <w:t>ın</w:t>
      </w:r>
      <w:proofErr w:type="spellEnd"/>
      <w:r w:rsidRPr="00135404">
        <w:rPr>
          <w:color w:val="212529"/>
        </w:rPr>
        <w:t xml:space="preserve"> amcası Şah </w:t>
      </w:r>
      <w:proofErr w:type="spellStart"/>
      <w:r w:rsidRPr="00135404">
        <w:rPr>
          <w:color w:val="212529"/>
        </w:rPr>
        <w:t>Şapur</w:t>
      </w:r>
      <w:proofErr w:type="spellEnd"/>
      <w:r w:rsidRPr="00135404">
        <w:rPr>
          <w:color w:val="212529"/>
        </w:rPr>
        <w:t xml:space="preserve"> tarafından kurulmuştur. Hınıs Osmanlı İmparatorluğunun büyüme döneminde Osmanlı hâkimiyetine girmiştir. Osmanlı imparatorluğu devrinde iki defa </w:t>
      </w:r>
      <w:proofErr w:type="spellStart"/>
      <w:r w:rsidRPr="00135404">
        <w:rPr>
          <w:color w:val="212529"/>
        </w:rPr>
        <w:t>Mutasarıflıkla</w:t>
      </w:r>
      <w:proofErr w:type="spellEnd"/>
      <w:r w:rsidRPr="00135404">
        <w:rPr>
          <w:color w:val="212529"/>
        </w:rPr>
        <w:t xml:space="preserve"> idare edilmiştir. 1. Dünya Harbi’nde kısa bir süre Rus işgalinde kalmış, 14 Mart 1918 tarihinde düşman işgalinden kurtarılarak Osmanlı topraklarına katılmıştır. [5]</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Evliya Çelebi’nin Seyahatnamesi’nde, Hınıs; Erzurum eyaletinde sancak beyi tahtıdır. Hınıs Kalesi içinde </w:t>
      </w:r>
      <w:proofErr w:type="gramStart"/>
      <w:r w:rsidRPr="00135404">
        <w:rPr>
          <w:color w:val="212529"/>
        </w:rPr>
        <w:t>1.2000</w:t>
      </w:r>
      <w:proofErr w:type="gramEnd"/>
      <w:r w:rsidRPr="00135404">
        <w:rPr>
          <w:color w:val="212529"/>
        </w:rPr>
        <w:t xml:space="preserve"> adet Kürt evleri vardır. </w:t>
      </w:r>
      <w:proofErr w:type="spellStart"/>
      <w:r w:rsidRPr="00135404">
        <w:rPr>
          <w:color w:val="212529"/>
        </w:rPr>
        <w:t>Camiileri</w:t>
      </w:r>
      <w:proofErr w:type="spellEnd"/>
      <w:r w:rsidRPr="00135404">
        <w:rPr>
          <w:color w:val="212529"/>
        </w:rPr>
        <w:t xml:space="preserve">, mescitleri, bir hanı, hamamı ve küçük çarşısı vardır. Bütün yapılar baştanbaşa toprak örtülüdür, asla kiremitli yapı yoktur. Ve halkı tamamen </w:t>
      </w:r>
      <w:proofErr w:type="spellStart"/>
      <w:r w:rsidRPr="00135404">
        <w:rPr>
          <w:color w:val="212529"/>
        </w:rPr>
        <w:t>Mahmudi</w:t>
      </w:r>
      <w:proofErr w:type="spellEnd"/>
      <w:r w:rsidRPr="00135404">
        <w:rPr>
          <w:color w:val="212529"/>
        </w:rPr>
        <w:t xml:space="preserve"> Kürtleridir. [6]</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Hınıs’ın ilk yerleşme yeri, yöre halkı tarafından “Dere Mahallesi” olarak nitelendirilen Hınıs Çayı vadisi ile Hınıs Kalesi (Bahçe Mahallesi) arasındaki kesimdir. Hınıs vadisinde 1734 yılımda Muş Beylerinden </w:t>
      </w:r>
      <w:proofErr w:type="gramStart"/>
      <w:r w:rsidRPr="00135404">
        <w:rPr>
          <w:color w:val="212529"/>
        </w:rPr>
        <w:t>Alaeddin</w:t>
      </w:r>
      <w:proofErr w:type="gramEnd"/>
      <w:r w:rsidRPr="00135404">
        <w:rPr>
          <w:color w:val="212529"/>
        </w:rPr>
        <w:t xml:space="preserve"> Bey tarafından yapılmış Hınıs Ulu Cami/Dere Camii, Hınıs Kalesi ve kalıntıları, eski mesken yıkıntıları bulunmaktadır.[7] Hınıs, Şeyh </w:t>
      </w:r>
      <w:proofErr w:type="spellStart"/>
      <w:r w:rsidRPr="00135404">
        <w:rPr>
          <w:color w:val="212529"/>
        </w:rPr>
        <w:t>Said</w:t>
      </w:r>
      <w:proofErr w:type="spellEnd"/>
      <w:r w:rsidRPr="00135404">
        <w:rPr>
          <w:color w:val="212529"/>
        </w:rPr>
        <w:t xml:space="preserve"> İsyanından sonra Osmanlı dönemindeki il statüsünden ilçe statüsüne dönüştürülmüştür. Karaçoban, Tekman, Karayazı ile Varto, Bulanık, Malazgirt, Cumhuriyet döneminde Hınıs’tan ayrılarak Erzurum ve Muş illerine bağlı ilçe haline getirilmiştir. [8]</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Hınıs’ın manevi yapısını </w:t>
      </w:r>
      <w:proofErr w:type="gramStart"/>
      <w:r w:rsidRPr="00135404">
        <w:rPr>
          <w:color w:val="212529"/>
        </w:rPr>
        <w:t>Nakşibendi</w:t>
      </w:r>
      <w:proofErr w:type="gramEnd"/>
      <w:r w:rsidRPr="00135404">
        <w:rPr>
          <w:color w:val="212529"/>
        </w:rPr>
        <w:t xml:space="preserve"> şeyhi, Şeyh </w:t>
      </w:r>
      <w:proofErr w:type="spellStart"/>
      <w:r w:rsidRPr="00135404">
        <w:rPr>
          <w:color w:val="212529"/>
        </w:rPr>
        <w:t>Mahmud</w:t>
      </w:r>
      <w:proofErr w:type="spellEnd"/>
      <w:r w:rsidRPr="00135404">
        <w:rPr>
          <w:color w:val="212529"/>
        </w:rPr>
        <w:t xml:space="preserve"> Fevzi Efendi oluşturmuştur. Palu’dan, Hınıs’ın </w:t>
      </w:r>
      <w:proofErr w:type="spellStart"/>
      <w:r w:rsidRPr="00135404">
        <w:rPr>
          <w:color w:val="212529"/>
        </w:rPr>
        <w:t>Kolhisar</w:t>
      </w:r>
      <w:proofErr w:type="spellEnd"/>
      <w:r w:rsidRPr="00135404">
        <w:rPr>
          <w:color w:val="212529"/>
        </w:rPr>
        <w:t xml:space="preserve"> köyüne yerleşen Şeyh </w:t>
      </w:r>
      <w:proofErr w:type="spellStart"/>
      <w:r w:rsidRPr="00135404">
        <w:rPr>
          <w:color w:val="212529"/>
        </w:rPr>
        <w:t>Mahmud</w:t>
      </w:r>
      <w:proofErr w:type="spellEnd"/>
      <w:r w:rsidRPr="00135404">
        <w:rPr>
          <w:color w:val="212529"/>
        </w:rPr>
        <w:t xml:space="preserve"> Fevzi burada </w:t>
      </w:r>
      <w:r w:rsidRPr="00135404">
        <w:rPr>
          <w:color w:val="212529"/>
        </w:rPr>
        <w:lastRenderedPageBreak/>
        <w:t xml:space="preserve">tekke ve medrese kurarak irşada ve tebliğe başlamıştır. Hınıs, medrese kültürünün önemli merkezlerinden birisi haline gelmiştir. Doğu illerinde pek çok İslâm âlimi Şeyh </w:t>
      </w:r>
      <w:proofErr w:type="spellStart"/>
      <w:r w:rsidRPr="00135404">
        <w:rPr>
          <w:color w:val="212529"/>
        </w:rPr>
        <w:t>Mahmud</w:t>
      </w:r>
      <w:proofErr w:type="spellEnd"/>
      <w:r w:rsidRPr="00135404">
        <w:rPr>
          <w:color w:val="212529"/>
        </w:rPr>
        <w:t xml:space="preserve"> Fevzi’nin temelini attığı bu medreselerde yetişmiştir. [9] Şeyh </w:t>
      </w:r>
      <w:proofErr w:type="spellStart"/>
      <w:r w:rsidRPr="00135404">
        <w:rPr>
          <w:color w:val="212529"/>
        </w:rPr>
        <w:t>Mahmud</w:t>
      </w:r>
      <w:proofErr w:type="spellEnd"/>
      <w:r w:rsidRPr="00135404">
        <w:rPr>
          <w:color w:val="212529"/>
        </w:rPr>
        <w:t xml:space="preserve"> Fevzi’nin vefatından sonra medrese ve tekke hizmetlerini yürütme vazifesi ailenin büyüğü olan oğlu Şeyh </w:t>
      </w:r>
      <w:proofErr w:type="spellStart"/>
      <w:r w:rsidRPr="00135404">
        <w:rPr>
          <w:color w:val="212529"/>
        </w:rPr>
        <w:t>Said</w:t>
      </w:r>
      <w:proofErr w:type="spellEnd"/>
      <w:r w:rsidRPr="00135404">
        <w:rPr>
          <w:color w:val="212529"/>
        </w:rPr>
        <w:t xml:space="preserve"> Efendi’ye kalır. Şeyh </w:t>
      </w:r>
      <w:proofErr w:type="spellStart"/>
      <w:r w:rsidRPr="00135404">
        <w:rPr>
          <w:color w:val="212529"/>
        </w:rPr>
        <w:t>Said</w:t>
      </w:r>
      <w:proofErr w:type="spellEnd"/>
      <w:r w:rsidRPr="00135404">
        <w:rPr>
          <w:color w:val="212529"/>
        </w:rPr>
        <w:t xml:space="preserve">, kendisine bağlı dört yüze yakın medresesi, beş yüze yakın tekkesinin sevk ve iradesini ikamet ettiği Hınıs </w:t>
      </w:r>
      <w:proofErr w:type="spellStart"/>
      <w:r w:rsidRPr="00135404">
        <w:rPr>
          <w:color w:val="212529"/>
        </w:rPr>
        <w:t>Kolhisar</w:t>
      </w:r>
      <w:proofErr w:type="spellEnd"/>
      <w:r w:rsidRPr="00135404">
        <w:rPr>
          <w:color w:val="212529"/>
        </w:rPr>
        <w:t xml:space="preserve"> ve Hınıs Merkez Medreselerinde yürütmüştür. Bu medreselerin en bilinenleri </w:t>
      </w:r>
      <w:proofErr w:type="spellStart"/>
      <w:r w:rsidRPr="00135404">
        <w:rPr>
          <w:color w:val="212529"/>
        </w:rPr>
        <w:t>Palo</w:t>
      </w:r>
      <w:proofErr w:type="spellEnd"/>
      <w:r w:rsidRPr="00135404">
        <w:rPr>
          <w:color w:val="212529"/>
        </w:rPr>
        <w:t xml:space="preserve">, </w:t>
      </w:r>
      <w:proofErr w:type="spellStart"/>
      <w:r w:rsidRPr="00135404">
        <w:rPr>
          <w:color w:val="212529"/>
        </w:rPr>
        <w:t>Piran</w:t>
      </w:r>
      <w:proofErr w:type="spellEnd"/>
      <w:r w:rsidRPr="00135404">
        <w:rPr>
          <w:color w:val="212529"/>
        </w:rPr>
        <w:t xml:space="preserve">, Hınıs, Bingöl ve Muş’taki medreselerdir. Şeyh </w:t>
      </w:r>
      <w:proofErr w:type="spellStart"/>
      <w:r w:rsidRPr="00135404">
        <w:rPr>
          <w:color w:val="212529"/>
        </w:rPr>
        <w:t>Said</w:t>
      </w:r>
      <w:proofErr w:type="spellEnd"/>
      <w:r w:rsidRPr="00135404">
        <w:rPr>
          <w:color w:val="212529"/>
        </w:rPr>
        <w:t>, 1925´</w:t>
      </w:r>
      <w:proofErr w:type="spellStart"/>
      <w:r w:rsidRPr="00135404">
        <w:rPr>
          <w:color w:val="212529"/>
        </w:rPr>
        <w:t>te</w:t>
      </w:r>
      <w:proofErr w:type="spellEnd"/>
      <w:r w:rsidRPr="00135404">
        <w:rPr>
          <w:color w:val="212529"/>
        </w:rPr>
        <w:t xml:space="preserve"> merkezi yönetime karşı girişilen geniş çaplı kıyamın (Şeyh </w:t>
      </w:r>
      <w:proofErr w:type="spellStart"/>
      <w:r w:rsidRPr="00135404">
        <w:rPr>
          <w:color w:val="212529"/>
        </w:rPr>
        <w:t>Said</w:t>
      </w:r>
      <w:proofErr w:type="spellEnd"/>
      <w:r w:rsidRPr="00135404">
        <w:rPr>
          <w:color w:val="212529"/>
        </w:rPr>
        <w:t xml:space="preserve"> İsyanı) Lideri olarak 29 Haziran 1925’te Diyarbakır’da Şark İstiklal Mahkemesi’nin kararı ile idam edilmiştir. [10]</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Hınıs’ın yetiştirdiği büyük âlimlerden birisi Şeyh </w:t>
      </w:r>
      <w:proofErr w:type="spellStart"/>
      <w:r w:rsidRPr="00135404">
        <w:rPr>
          <w:color w:val="212529"/>
        </w:rPr>
        <w:t>Said’in</w:t>
      </w:r>
      <w:proofErr w:type="spellEnd"/>
      <w:r w:rsidRPr="00135404">
        <w:rPr>
          <w:color w:val="212529"/>
        </w:rPr>
        <w:t xml:space="preserve"> büyük oğlu Şeyh Ali Rıza Efendi’dir. Şeyh </w:t>
      </w:r>
      <w:proofErr w:type="spellStart"/>
      <w:r w:rsidRPr="00135404">
        <w:rPr>
          <w:color w:val="212529"/>
        </w:rPr>
        <w:t>Said</w:t>
      </w:r>
      <w:proofErr w:type="spellEnd"/>
      <w:r w:rsidRPr="00135404">
        <w:rPr>
          <w:color w:val="212529"/>
        </w:rPr>
        <w:t xml:space="preserve"> İsyanı’nın ikinci lideri olan Şeyh Ali Rıza Efendi Hınıs’ta doğmuş, ilimle meşgul olup, talebe yetiştirip icazetler vermiştir. Şeyh Ali Rıza Efendi, Türkiye Cumhuriyeti tarafından hazırlanan rapor ve yazılarda Kürtlerin siyasi ve dini lideri olarak kabul edilmiştir.[11] </w:t>
      </w:r>
      <w:proofErr w:type="spellStart"/>
      <w:r w:rsidRPr="00135404">
        <w:rPr>
          <w:color w:val="212529"/>
        </w:rPr>
        <w:t>Kürtçe’nin</w:t>
      </w:r>
      <w:proofErr w:type="spellEnd"/>
      <w:r w:rsidRPr="00135404">
        <w:rPr>
          <w:color w:val="212529"/>
        </w:rPr>
        <w:t xml:space="preserve"> </w:t>
      </w:r>
      <w:proofErr w:type="spellStart"/>
      <w:r w:rsidRPr="00135404">
        <w:rPr>
          <w:color w:val="212529"/>
        </w:rPr>
        <w:t>Kurmanci</w:t>
      </w:r>
      <w:proofErr w:type="spellEnd"/>
      <w:r w:rsidRPr="00135404">
        <w:rPr>
          <w:color w:val="212529"/>
        </w:rPr>
        <w:t xml:space="preserve"> ve </w:t>
      </w:r>
      <w:proofErr w:type="spellStart"/>
      <w:r w:rsidRPr="00135404">
        <w:rPr>
          <w:color w:val="212529"/>
        </w:rPr>
        <w:t>Zazaki</w:t>
      </w:r>
      <w:proofErr w:type="spellEnd"/>
      <w:r w:rsidRPr="00135404">
        <w:rPr>
          <w:color w:val="212529"/>
        </w:rPr>
        <w:t xml:space="preserve"> lehçelerinin </w:t>
      </w:r>
      <w:proofErr w:type="spellStart"/>
      <w:r w:rsidRPr="00135404">
        <w:rPr>
          <w:color w:val="212529"/>
        </w:rPr>
        <w:t>yanısıra</w:t>
      </w:r>
      <w:proofErr w:type="spellEnd"/>
      <w:r w:rsidRPr="00135404">
        <w:rPr>
          <w:color w:val="212529"/>
        </w:rPr>
        <w:t xml:space="preserve"> Arapça, </w:t>
      </w:r>
      <w:proofErr w:type="gramStart"/>
      <w:r w:rsidRPr="00135404">
        <w:rPr>
          <w:color w:val="212529"/>
        </w:rPr>
        <w:t>Farsça,</w:t>
      </w:r>
      <w:proofErr w:type="gramEnd"/>
      <w:r w:rsidRPr="00135404">
        <w:rPr>
          <w:color w:val="212529"/>
        </w:rPr>
        <w:t xml:space="preserve"> ve İngilizce dillerini öğrenmiş, hayatı boyunca Türkiye ve Arap âleminde yayınlanan birçok gazete ve yayını takip etmiştir. [12]</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Hınıs’ın manevi yapısını şekillendiren son şahıs, Şeyh Muhammed Emin’dir. Şeyh Ali Rıza Efendi’nin büyük oğlu olan Şeyh Muhammed Emin 1921 yılında Hınıs’ta doğmuş vefat edinceye kadar talebe yetiştirmiş, halkın arasında </w:t>
      </w:r>
      <w:proofErr w:type="spellStart"/>
      <w:r w:rsidRPr="00135404">
        <w:rPr>
          <w:color w:val="212529"/>
        </w:rPr>
        <w:t>irşad</w:t>
      </w:r>
      <w:proofErr w:type="spellEnd"/>
      <w:r w:rsidRPr="00135404">
        <w:rPr>
          <w:color w:val="212529"/>
        </w:rPr>
        <w:t xml:space="preserve"> faaliyetlerini devam ettirmiştir. Şeyh Muhammed Emin Fırat; Erzurum, Bingöl, Elazığ, Diyarbakır hinterlandında </w:t>
      </w:r>
      <w:proofErr w:type="spellStart"/>
      <w:r w:rsidRPr="00135404">
        <w:rPr>
          <w:color w:val="212529"/>
        </w:rPr>
        <w:t>irşad</w:t>
      </w:r>
      <w:proofErr w:type="spellEnd"/>
      <w:r w:rsidRPr="00135404">
        <w:rPr>
          <w:color w:val="212529"/>
        </w:rPr>
        <w:t xml:space="preserve"> faaliyetinde bulunan ailesinin ve </w:t>
      </w:r>
      <w:proofErr w:type="gramStart"/>
      <w:r w:rsidRPr="00135404">
        <w:rPr>
          <w:color w:val="212529"/>
        </w:rPr>
        <w:t>Nakşibendi</w:t>
      </w:r>
      <w:proofErr w:type="gramEnd"/>
      <w:r w:rsidRPr="00135404">
        <w:rPr>
          <w:color w:val="212529"/>
        </w:rPr>
        <w:t xml:space="preserve"> tarikatına bağlı muhitlerini mistik planda temsil eden son postnişindir. [13] [14] [15]</w:t>
      </w:r>
    </w:p>
    <w:p w:rsidR="00135404" w:rsidRPr="00135404" w:rsidRDefault="00135404" w:rsidP="0007794E">
      <w:pPr>
        <w:pStyle w:val="NormalWeb"/>
        <w:shd w:val="clear" w:color="auto" w:fill="FFFFFF"/>
        <w:spacing w:before="0" w:beforeAutospacing="0"/>
        <w:ind w:firstLine="708"/>
        <w:jc w:val="both"/>
        <w:rPr>
          <w:color w:val="212529"/>
        </w:rPr>
      </w:pPr>
      <w:r w:rsidRPr="00135404">
        <w:rPr>
          <w:color w:val="212529"/>
        </w:rPr>
        <w:t xml:space="preserve">Hınıs Erzurum siyasetinde önemli bir yer almıştır. </w:t>
      </w:r>
      <w:r w:rsidRPr="0007794E">
        <w:rPr>
          <w:b/>
          <w:color w:val="212529"/>
        </w:rPr>
        <w:t>1960 Darbesi sonrası oluşturulan Milli Birlik Komitesi başkanı ve Türkiye Cumhuriyeti´</w:t>
      </w:r>
      <w:proofErr w:type="spellStart"/>
      <w:r w:rsidRPr="0007794E">
        <w:rPr>
          <w:b/>
          <w:color w:val="212529"/>
        </w:rPr>
        <w:t>nin</w:t>
      </w:r>
      <w:proofErr w:type="spellEnd"/>
      <w:r w:rsidRPr="0007794E">
        <w:rPr>
          <w:b/>
          <w:color w:val="212529"/>
        </w:rPr>
        <w:t xml:space="preserve"> dördüncü Cumhurbaşkanı Cemal Gürsel </w:t>
      </w:r>
      <w:proofErr w:type="spellStart"/>
      <w:r w:rsidRPr="0007794E">
        <w:rPr>
          <w:b/>
          <w:color w:val="212529"/>
        </w:rPr>
        <w:t>Hınıs’lıdır</w:t>
      </w:r>
      <w:proofErr w:type="spellEnd"/>
      <w:r w:rsidRPr="0007794E">
        <w:rPr>
          <w:b/>
          <w:color w:val="212529"/>
        </w:rPr>
        <w:t>.</w:t>
      </w:r>
      <w:r w:rsidRPr="00135404">
        <w:rPr>
          <w:color w:val="212529"/>
        </w:rPr>
        <w:t xml:space="preserve"> [16] Milletvekili seçimlerinde </w:t>
      </w:r>
      <w:proofErr w:type="spellStart"/>
      <w:r w:rsidRPr="00135404">
        <w:rPr>
          <w:color w:val="212529"/>
        </w:rPr>
        <w:t>Hınıs’lı</w:t>
      </w:r>
      <w:proofErr w:type="spellEnd"/>
      <w:r w:rsidRPr="00135404">
        <w:rPr>
          <w:color w:val="212529"/>
        </w:rPr>
        <w:t xml:space="preserve"> birçok kişi milletvekili olarak TBMM’ye girmiştir. Bunlardan bazıları şunlardır; </w:t>
      </w:r>
      <w:proofErr w:type="spellStart"/>
      <w:r w:rsidRPr="00135404">
        <w:rPr>
          <w:color w:val="212529"/>
        </w:rPr>
        <w:t>Abdulilah</w:t>
      </w:r>
      <w:proofErr w:type="spellEnd"/>
      <w:r w:rsidRPr="00135404">
        <w:rPr>
          <w:color w:val="212529"/>
        </w:rPr>
        <w:t xml:space="preserve"> Fırat, Sabahattin Aras, Mehmet Fuat Fırat, Nihat Diler, </w:t>
      </w:r>
      <w:proofErr w:type="spellStart"/>
      <w:r w:rsidRPr="00135404">
        <w:rPr>
          <w:color w:val="212529"/>
        </w:rPr>
        <w:t>Gıyasettin</w:t>
      </w:r>
      <w:proofErr w:type="spellEnd"/>
      <w:r w:rsidRPr="00135404">
        <w:rPr>
          <w:color w:val="212529"/>
        </w:rPr>
        <w:t xml:space="preserve"> Karaca.</w:t>
      </w:r>
    </w:p>
    <w:p w:rsidR="00135404" w:rsidRPr="00135404" w:rsidRDefault="00135404" w:rsidP="00135404">
      <w:pPr>
        <w:pStyle w:val="NormalWeb"/>
        <w:shd w:val="clear" w:color="auto" w:fill="FFFFFF"/>
        <w:spacing w:before="0" w:beforeAutospacing="0" w:after="0"/>
        <w:jc w:val="both"/>
        <w:rPr>
          <w:color w:val="212529"/>
        </w:rPr>
      </w:pPr>
      <w:r w:rsidRPr="00135404">
        <w:rPr>
          <w:color w:val="212529"/>
        </w:rPr>
        <w:t> </w:t>
      </w:r>
      <w:r w:rsidRPr="00135404">
        <w:rPr>
          <w:noProof/>
          <w:color w:val="007BFF"/>
        </w:rPr>
        <w:drawing>
          <wp:inline distT="0" distB="0" distL="0" distR="0">
            <wp:extent cx="2857500" cy="1533525"/>
            <wp:effectExtent l="19050" t="0" r="0" b="0"/>
            <wp:docPr id="1" name="Resim 1" descr="http://hinis.meb.gov.tr/meb_iys_dosyalar/2015_03/k_19114436_indir.jpg">
              <a:hlinkClick xmlns:a="http://schemas.openxmlformats.org/drawingml/2006/main" r:id="rId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inis.meb.gov.tr/meb_iys_dosyalar/2015_03/k_19114436_indir.jpg">
                      <a:hlinkClick r:id="rId4" tooltip="&quot;&quot;"/>
                    </pic:cNvPr>
                    <pic:cNvPicPr>
                      <a:picLocks noChangeAspect="1" noChangeArrowheads="1"/>
                    </pic:cNvPicPr>
                  </pic:nvPicPr>
                  <pic:blipFill>
                    <a:blip r:embed="rId5"/>
                    <a:srcRect/>
                    <a:stretch>
                      <a:fillRect/>
                    </a:stretch>
                  </pic:blipFill>
                  <pic:spPr bwMode="auto">
                    <a:xfrm>
                      <a:off x="0" y="0"/>
                      <a:ext cx="2857500" cy="1533525"/>
                    </a:xfrm>
                    <a:prstGeom prst="rect">
                      <a:avLst/>
                    </a:prstGeom>
                    <a:noFill/>
                    <a:ln w="9525">
                      <a:noFill/>
                      <a:miter lim="800000"/>
                      <a:headEnd/>
                      <a:tailEnd/>
                    </a:ln>
                  </pic:spPr>
                </pic:pic>
              </a:graphicData>
            </a:graphic>
          </wp:inline>
        </w:drawing>
      </w:r>
      <w:r w:rsidR="00756B90" w:rsidRPr="00135404">
        <w:rPr>
          <w:noProof/>
          <w:color w:val="007BFF"/>
        </w:rPr>
        <w:drawing>
          <wp:inline distT="0" distB="0" distL="0" distR="0">
            <wp:extent cx="2857500" cy="1533525"/>
            <wp:effectExtent l="19050" t="0" r="0" b="0"/>
            <wp:docPr id="7" name="Resim 3" descr="http://hinis.meb.gov.tr/meb_iys_dosyalar/2015_03/k_19114436_images2.jpg">
              <a:hlinkClick xmlns:a="http://schemas.openxmlformats.org/drawingml/2006/main" r:id="rId6"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hinis.meb.gov.tr/meb_iys_dosyalar/2015_03/k_19114436_images2.jpg">
                      <a:hlinkClick r:id="rId6" tooltip="&quot;&quot;"/>
                    </pic:cNvPr>
                    <pic:cNvPicPr>
                      <a:picLocks noChangeAspect="1" noChangeArrowheads="1"/>
                    </pic:cNvPicPr>
                  </pic:nvPicPr>
                  <pic:blipFill>
                    <a:blip r:embed="rId7"/>
                    <a:srcRect/>
                    <a:stretch>
                      <a:fillRect/>
                    </a:stretch>
                  </pic:blipFill>
                  <pic:spPr bwMode="auto">
                    <a:xfrm>
                      <a:off x="0" y="0"/>
                      <a:ext cx="2857500" cy="1533525"/>
                    </a:xfrm>
                    <a:prstGeom prst="rect">
                      <a:avLst/>
                    </a:prstGeom>
                    <a:noFill/>
                    <a:ln w="9525">
                      <a:noFill/>
                      <a:miter lim="800000"/>
                      <a:headEnd/>
                      <a:tailEnd/>
                    </a:ln>
                  </pic:spPr>
                </pic:pic>
              </a:graphicData>
            </a:graphic>
          </wp:inline>
        </w:drawing>
      </w:r>
      <w:r w:rsidRPr="00135404">
        <w:rPr>
          <w:noProof/>
          <w:color w:val="007BFF"/>
        </w:rPr>
        <w:drawing>
          <wp:inline distT="0" distB="0" distL="0" distR="0">
            <wp:extent cx="2857500" cy="1533525"/>
            <wp:effectExtent l="19050" t="0" r="0" b="0"/>
            <wp:docPr id="2" name="Resim 2" descr="http://hinis.meb.gov.tr/meb_iys_dosyalar/2015_03/k_19114436_images.jpg">
              <a:hlinkClick xmlns:a="http://schemas.openxmlformats.org/drawingml/2006/main" r:id="rId8"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hinis.meb.gov.tr/meb_iys_dosyalar/2015_03/k_19114436_images.jpg">
                      <a:hlinkClick r:id="rId8" tooltip="&quot;&quot;"/>
                    </pic:cNvPr>
                    <pic:cNvPicPr>
                      <a:picLocks noChangeAspect="1" noChangeArrowheads="1"/>
                    </pic:cNvPicPr>
                  </pic:nvPicPr>
                  <pic:blipFill>
                    <a:blip r:embed="rId9"/>
                    <a:srcRect/>
                    <a:stretch>
                      <a:fillRect/>
                    </a:stretch>
                  </pic:blipFill>
                  <pic:spPr bwMode="auto">
                    <a:xfrm>
                      <a:off x="0" y="0"/>
                      <a:ext cx="2857500" cy="1533525"/>
                    </a:xfrm>
                    <a:prstGeom prst="rect">
                      <a:avLst/>
                    </a:prstGeom>
                    <a:noFill/>
                    <a:ln w="9525">
                      <a:noFill/>
                      <a:miter lim="800000"/>
                      <a:headEnd/>
                      <a:tailEnd/>
                    </a:ln>
                  </pic:spPr>
                </pic:pic>
              </a:graphicData>
            </a:graphic>
          </wp:inline>
        </w:drawing>
      </w:r>
      <w:r w:rsidRPr="00135404">
        <w:rPr>
          <w:noProof/>
          <w:color w:val="007BFF"/>
        </w:rPr>
        <w:lastRenderedPageBreak/>
        <w:drawing>
          <wp:inline distT="0" distB="0" distL="0" distR="0">
            <wp:extent cx="2857500" cy="1533525"/>
            <wp:effectExtent l="19050" t="0" r="0" b="0"/>
            <wp:docPr id="4" name="Resim 4" descr="http://hinis.meb.gov.tr/meb_iys_dosyalar/2015_03/k_19114436_images1.jpg">
              <a:hlinkClick xmlns:a="http://schemas.openxmlformats.org/drawingml/2006/main" r:id="rId1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hinis.meb.gov.tr/meb_iys_dosyalar/2015_03/k_19114436_images1.jpg">
                      <a:hlinkClick r:id="rId10" tooltip="&quot;&quot;"/>
                    </pic:cNvPr>
                    <pic:cNvPicPr>
                      <a:picLocks noChangeAspect="1" noChangeArrowheads="1"/>
                    </pic:cNvPicPr>
                  </pic:nvPicPr>
                  <pic:blipFill>
                    <a:blip r:embed="rId11"/>
                    <a:srcRect/>
                    <a:stretch>
                      <a:fillRect/>
                    </a:stretch>
                  </pic:blipFill>
                  <pic:spPr bwMode="auto">
                    <a:xfrm>
                      <a:off x="0" y="0"/>
                      <a:ext cx="2857500" cy="1533525"/>
                    </a:xfrm>
                    <a:prstGeom prst="rect">
                      <a:avLst/>
                    </a:prstGeom>
                    <a:noFill/>
                    <a:ln w="9525">
                      <a:noFill/>
                      <a:miter lim="800000"/>
                      <a:headEnd/>
                      <a:tailEnd/>
                    </a:ln>
                  </pic:spPr>
                </pic:pic>
              </a:graphicData>
            </a:graphic>
          </wp:inline>
        </w:drawing>
      </w:r>
      <w:r w:rsidRPr="00135404">
        <w:rPr>
          <w:noProof/>
          <w:color w:val="007BFF"/>
        </w:rPr>
        <w:drawing>
          <wp:inline distT="0" distB="0" distL="0" distR="0">
            <wp:extent cx="2857500" cy="1533525"/>
            <wp:effectExtent l="19050" t="0" r="0" b="0"/>
            <wp:docPr id="5" name="Resim 5" descr="http://hinis.meb.gov.tr/meb_iys_dosyalar/2015_03/k_19114436_12.jpg">
              <a:hlinkClick xmlns:a="http://schemas.openxmlformats.org/drawingml/2006/main" r:id="rId12"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hinis.meb.gov.tr/meb_iys_dosyalar/2015_03/k_19114436_12.jpg">
                      <a:hlinkClick r:id="rId12" tooltip="&quot;&quot;"/>
                    </pic:cNvPr>
                    <pic:cNvPicPr>
                      <a:picLocks noChangeAspect="1" noChangeArrowheads="1"/>
                    </pic:cNvPicPr>
                  </pic:nvPicPr>
                  <pic:blipFill>
                    <a:blip r:embed="rId13"/>
                    <a:srcRect/>
                    <a:stretch>
                      <a:fillRect/>
                    </a:stretch>
                  </pic:blipFill>
                  <pic:spPr bwMode="auto">
                    <a:xfrm>
                      <a:off x="0" y="0"/>
                      <a:ext cx="2857500" cy="1533525"/>
                    </a:xfrm>
                    <a:prstGeom prst="rect">
                      <a:avLst/>
                    </a:prstGeom>
                    <a:noFill/>
                    <a:ln w="9525">
                      <a:noFill/>
                      <a:miter lim="800000"/>
                      <a:headEnd/>
                      <a:tailEnd/>
                    </a:ln>
                  </pic:spPr>
                </pic:pic>
              </a:graphicData>
            </a:graphic>
          </wp:inline>
        </w:drawing>
      </w:r>
      <w:r w:rsidRPr="00135404">
        <w:rPr>
          <w:noProof/>
          <w:color w:val="007BFF"/>
        </w:rPr>
        <w:drawing>
          <wp:inline distT="0" distB="0" distL="0" distR="0">
            <wp:extent cx="2857500" cy="1533525"/>
            <wp:effectExtent l="19050" t="0" r="0" b="0"/>
            <wp:docPr id="6" name="Resim 6" descr="http://hinis.meb.gov.tr/meb_iys_dosyalar/2015_03/k_19114436_6.jpg">
              <a:hlinkClick xmlns:a="http://schemas.openxmlformats.org/drawingml/2006/main" r:id="rId14"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hinis.meb.gov.tr/meb_iys_dosyalar/2015_03/k_19114436_6.jpg">
                      <a:hlinkClick r:id="rId14" tooltip="&quot;&quot;"/>
                    </pic:cNvPr>
                    <pic:cNvPicPr>
                      <a:picLocks noChangeAspect="1" noChangeArrowheads="1"/>
                    </pic:cNvPicPr>
                  </pic:nvPicPr>
                  <pic:blipFill>
                    <a:blip r:embed="rId15"/>
                    <a:srcRect/>
                    <a:stretch>
                      <a:fillRect/>
                    </a:stretch>
                  </pic:blipFill>
                  <pic:spPr bwMode="auto">
                    <a:xfrm>
                      <a:off x="0" y="0"/>
                      <a:ext cx="2857500" cy="1533525"/>
                    </a:xfrm>
                    <a:prstGeom prst="rect">
                      <a:avLst/>
                    </a:prstGeom>
                    <a:noFill/>
                    <a:ln w="9525">
                      <a:noFill/>
                      <a:miter lim="800000"/>
                      <a:headEnd/>
                      <a:tailEnd/>
                    </a:ln>
                  </pic:spPr>
                </pic:pic>
              </a:graphicData>
            </a:graphic>
          </wp:inline>
        </w:drawing>
      </w:r>
    </w:p>
    <w:p w:rsidR="00577169" w:rsidRPr="00135404" w:rsidRDefault="00577169" w:rsidP="00135404">
      <w:pPr>
        <w:jc w:val="both"/>
        <w:rPr>
          <w:rFonts w:ascii="Times New Roman" w:hAnsi="Times New Roman" w:cs="Times New Roman"/>
        </w:rPr>
      </w:pPr>
    </w:p>
    <w:sectPr w:rsidR="00577169" w:rsidRPr="00135404" w:rsidSect="0057716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35404"/>
    <w:rsid w:val="0007794E"/>
    <w:rsid w:val="00135404"/>
    <w:rsid w:val="00577169"/>
    <w:rsid w:val="00585B4E"/>
    <w:rsid w:val="00756B90"/>
    <w:rsid w:val="007F20BF"/>
    <w:rsid w:val="00A12D53"/>
    <w:rsid w:val="00A209EA"/>
    <w:rsid w:val="00AC14D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7169"/>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13540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135404"/>
    <w:rPr>
      <w:b/>
      <w:bCs/>
    </w:rPr>
  </w:style>
  <w:style w:type="paragraph" w:styleId="BalonMetni">
    <w:name w:val="Balloon Text"/>
    <w:basedOn w:val="Normal"/>
    <w:link w:val="BalonMetniChar"/>
    <w:uiPriority w:val="99"/>
    <w:semiHidden/>
    <w:unhideWhenUsed/>
    <w:rsid w:val="0013540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354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8071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inis.meb.gov.tr/meb_iys_dosyalar/2015_03/19114436_images.jpg" TargetMode="External"/><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hyperlink" Target="http://hinis.meb.gov.tr/meb_iys_dosyalar/2015_03/19114436_12.jpg"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hinis.meb.gov.tr/meb_iys_dosyalar/2015_03/19114436_images2.jpg" TargetMode="External"/><Relationship Id="rId11" Type="http://schemas.openxmlformats.org/officeDocument/2006/relationships/image" Target="media/image4.jpeg"/><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hyperlink" Target="http://hinis.meb.gov.tr/meb_iys_dosyalar/2015_03/19114436_images1.jpg" TargetMode="External"/><Relationship Id="rId4" Type="http://schemas.openxmlformats.org/officeDocument/2006/relationships/hyperlink" Target="http://hinis.meb.gov.tr/meb_iys_dosyalar/2015_03/19114436_indir.jpg" TargetMode="External"/><Relationship Id="rId9" Type="http://schemas.openxmlformats.org/officeDocument/2006/relationships/image" Target="media/image3.jpeg"/><Relationship Id="rId14" Type="http://schemas.openxmlformats.org/officeDocument/2006/relationships/hyperlink" Target="http://hinis.meb.gov.tr/meb_iys_dosyalar/2015_03/19114436_6.jpg"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1284</Words>
  <Characters>7324</Characters>
  <Application>Microsoft Office Word</Application>
  <DocSecurity>0</DocSecurity>
  <Lines>61</Lines>
  <Paragraphs>17</Paragraphs>
  <ScaleCrop>false</ScaleCrop>
  <Company/>
  <LinksUpToDate>false</LinksUpToDate>
  <CharactersWithSpaces>8591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2018-11-13T10:01:00Z</dcterms:created>
  <dcterms:modified xsi:type="dcterms:W3CDTF">2018-11-22T13:33:00Z</dcterms:modified>
</cp:coreProperties>
</file>